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1563" w14:textId="12AF846C" w:rsidR="00963DC7" w:rsidRPr="0006699D" w:rsidRDefault="00E33D59" w:rsidP="007A5AD7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Georgia" w:hAnsi="Georgia" w:cs="Georgia-OneByteIdentityH"/>
          <w:b/>
          <w:color w:val="000000"/>
          <w:sz w:val="32"/>
          <w:szCs w:val="32"/>
        </w:rPr>
      </w:pPr>
      <w:r>
        <w:rPr>
          <w:rFonts w:ascii="Georgia" w:hAnsi="Georgia" w:cs="Georgia-OneByteIdentityH"/>
          <w:b/>
          <w:color w:val="000000"/>
          <w:sz w:val="32"/>
          <w:szCs w:val="32"/>
        </w:rPr>
        <w:t>RICONFERME</w:t>
      </w:r>
      <w:r w:rsidR="00963DC7" w:rsidRPr="0006699D">
        <w:rPr>
          <w:rFonts w:ascii="Georgia" w:hAnsi="Georgia" w:cs="Georgia-OneByteIdentityH"/>
          <w:b/>
          <w:color w:val="000000"/>
          <w:sz w:val="32"/>
          <w:szCs w:val="32"/>
        </w:rPr>
        <w:t xml:space="preserve"> SERVIZI</w:t>
      </w:r>
      <w:r w:rsidR="00443B06">
        <w:rPr>
          <w:rFonts w:ascii="Georgia" w:hAnsi="Georgia" w:cs="Georgia-OneByteIdentityH"/>
          <w:b/>
          <w:color w:val="000000"/>
          <w:sz w:val="32"/>
          <w:szCs w:val="32"/>
        </w:rPr>
        <w:t xml:space="preserve">O ASILO NIDO </w:t>
      </w:r>
      <w:r w:rsidR="00963DC7" w:rsidRPr="0006699D">
        <w:rPr>
          <w:rFonts w:ascii="Georgia" w:hAnsi="Georgia" w:cs="Georgia-OneByteIdentityH"/>
          <w:b/>
          <w:color w:val="000000"/>
          <w:sz w:val="32"/>
          <w:szCs w:val="32"/>
        </w:rPr>
        <w:t>A.S. 202</w:t>
      </w:r>
      <w:r w:rsidR="0058321E">
        <w:rPr>
          <w:rFonts w:ascii="Georgia" w:hAnsi="Georgia" w:cs="Georgia-OneByteIdentityH"/>
          <w:b/>
          <w:color w:val="000000"/>
          <w:sz w:val="32"/>
          <w:szCs w:val="32"/>
        </w:rPr>
        <w:t>5</w:t>
      </w:r>
      <w:r w:rsidR="00963DC7" w:rsidRPr="0006699D">
        <w:rPr>
          <w:rFonts w:ascii="Georgia" w:hAnsi="Georgia" w:cs="Georgia-OneByteIdentityH"/>
          <w:b/>
          <w:color w:val="000000"/>
          <w:sz w:val="32"/>
          <w:szCs w:val="32"/>
        </w:rPr>
        <w:t>-2</w:t>
      </w:r>
      <w:r w:rsidR="0058321E">
        <w:rPr>
          <w:rFonts w:ascii="Georgia" w:hAnsi="Georgia" w:cs="Georgia-OneByteIdentityH"/>
          <w:b/>
          <w:color w:val="000000"/>
          <w:sz w:val="32"/>
          <w:szCs w:val="32"/>
        </w:rPr>
        <w:t>6</w:t>
      </w:r>
    </w:p>
    <w:p w14:paraId="49D83814" w14:textId="77777777" w:rsidR="00963DC7" w:rsidRDefault="00963DC7" w:rsidP="007A5AD7">
      <w:pPr>
        <w:autoSpaceDE w:val="0"/>
        <w:autoSpaceDN w:val="0"/>
        <w:adjustRightInd w:val="0"/>
        <w:spacing w:after="120" w:line="276" w:lineRule="auto"/>
        <w:contextualSpacing/>
        <w:rPr>
          <w:rFonts w:ascii="Georgia" w:hAnsi="Georgia" w:cs="Georgia-OneByteIdentityH"/>
          <w:color w:val="000000"/>
          <w:sz w:val="24"/>
          <w:szCs w:val="24"/>
        </w:rPr>
      </w:pPr>
    </w:p>
    <w:p w14:paraId="06EC2B30" w14:textId="77777777" w:rsidR="0006699D" w:rsidRPr="0006699D" w:rsidRDefault="0006699D" w:rsidP="007A5AD7">
      <w:pPr>
        <w:autoSpaceDE w:val="0"/>
        <w:autoSpaceDN w:val="0"/>
        <w:adjustRightInd w:val="0"/>
        <w:spacing w:after="120" w:line="276" w:lineRule="auto"/>
        <w:contextualSpacing/>
        <w:rPr>
          <w:rFonts w:ascii="Georgia" w:hAnsi="Georgia" w:cs="Georgia-OneByteIdentityH"/>
          <w:color w:val="000000"/>
          <w:sz w:val="24"/>
          <w:szCs w:val="24"/>
        </w:rPr>
      </w:pPr>
    </w:p>
    <w:p w14:paraId="2D4194B3" w14:textId="0A8831EF" w:rsidR="002D19B2" w:rsidRPr="001B1D00" w:rsidRDefault="002D19B2" w:rsidP="007A5AD7">
      <w:pPr>
        <w:autoSpaceDE w:val="0"/>
        <w:autoSpaceDN w:val="0"/>
        <w:adjustRightInd w:val="0"/>
        <w:spacing w:after="120" w:line="276" w:lineRule="auto"/>
        <w:contextualSpacing/>
        <w:rPr>
          <w:rFonts w:ascii="Georgia" w:hAnsi="Georgia" w:cs="Georgia-OneByteIdentityH"/>
          <w:color w:val="000000"/>
        </w:rPr>
      </w:pPr>
      <w:r w:rsidRPr="001B1D00">
        <w:rPr>
          <w:rFonts w:ascii="Georgia" w:hAnsi="Georgia" w:cs="Georgia-OneByteIdentityH"/>
          <w:color w:val="000000"/>
        </w:rPr>
        <w:t xml:space="preserve">Si comunica che dal </w:t>
      </w:r>
      <w:r w:rsidR="005F5382">
        <w:rPr>
          <w:rFonts w:ascii="Georgia" w:hAnsi="Georgia" w:cs="Georgia-OneByteIdentityH"/>
          <w:color w:val="000000"/>
        </w:rPr>
        <w:t xml:space="preserve">giorno </w:t>
      </w:r>
      <w:r w:rsidR="00870232" w:rsidRPr="009307BB">
        <w:rPr>
          <w:rFonts w:ascii="Georgia" w:hAnsi="Georgia" w:cs="Georgia-OneByteIdentityH"/>
          <w:b/>
          <w:bCs/>
          <w:color w:val="000000"/>
        </w:rPr>
        <w:t>3</w:t>
      </w:r>
      <w:r w:rsidR="00CA76F5" w:rsidRPr="009307BB">
        <w:rPr>
          <w:rFonts w:ascii="Georgia" w:hAnsi="Georgia" w:cs="Georgia-OneByteIdentityH"/>
          <w:b/>
          <w:bCs/>
          <w:color w:val="000000"/>
        </w:rPr>
        <w:t xml:space="preserve"> </w:t>
      </w:r>
      <w:r w:rsidR="00870232" w:rsidRPr="009307BB">
        <w:rPr>
          <w:rFonts w:ascii="Georgia" w:hAnsi="Georgia" w:cs="Georgia-OneByteIdentityH"/>
          <w:b/>
          <w:bCs/>
          <w:color w:val="000000"/>
        </w:rPr>
        <w:t>marzo</w:t>
      </w:r>
      <w:r w:rsidR="00CA76F5" w:rsidRPr="009307BB">
        <w:rPr>
          <w:rFonts w:ascii="Georgia" w:hAnsi="Georgia" w:cs="Georgia-OneByteIdentityH"/>
          <w:b/>
          <w:bCs/>
          <w:color w:val="000000"/>
        </w:rPr>
        <w:t xml:space="preserve"> 202</w:t>
      </w:r>
      <w:r w:rsidR="00870232" w:rsidRPr="009307BB">
        <w:rPr>
          <w:rFonts w:ascii="Georgia" w:hAnsi="Georgia" w:cs="Georgia-OneByteIdentityH"/>
          <w:b/>
          <w:bCs/>
          <w:color w:val="000000"/>
        </w:rPr>
        <w:t>5</w:t>
      </w:r>
      <w:r w:rsidR="00692477" w:rsidRPr="009307BB">
        <w:rPr>
          <w:rFonts w:ascii="Georgia" w:hAnsi="Georgia" w:cs="Georgia-OneByteIdentityH"/>
          <w:b/>
          <w:bCs/>
          <w:color w:val="000000"/>
        </w:rPr>
        <w:t xml:space="preserve"> </w:t>
      </w:r>
      <w:r w:rsidR="00692477" w:rsidRPr="00E66D4E">
        <w:rPr>
          <w:rFonts w:ascii="Georgia" w:hAnsi="Georgia" w:cs="Georgia-OneByteIdentityH"/>
          <w:b/>
          <w:bCs/>
          <w:color w:val="000000"/>
        </w:rPr>
        <w:t xml:space="preserve">ore </w:t>
      </w:r>
      <w:r w:rsidR="00E66D4E" w:rsidRPr="00E66D4E">
        <w:rPr>
          <w:rFonts w:ascii="Georgia" w:hAnsi="Georgia" w:cs="Georgia-OneByteIdentityH"/>
          <w:b/>
          <w:bCs/>
          <w:color w:val="000000"/>
        </w:rPr>
        <w:t>12</w:t>
      </w:r>
      <w:r w:rsidR="00692477" w:rsidRPr="00E66D4E">
        <w:rPr>
          <w:rFonts w:ascii="Georgia" w:hAnsi="Georgia" w:cs="Georgia-OneByteIdentityH"/>
          <w:b/>
          <w:bCs/>
          <w:color w:val="000000"/>
        </w:rPr>
        <w:t>:00</w:t>
      </w:r>
      <w:r w:rsidRPr="00E66D4E">
        <w:rPr>
          <w:rFonts w:ascii="Georgia" w:hAnsi="Georgia" w:cs="Georgia-OneByteIdentityH"/>
          <w:color w:val="000000"/>
        </w:rPr>
        <w:t xml:space="preserve"> al</w:t>
      </w:r>
      <w:r w:rsidRPr="001B1D00">
        <w:rPr>
          <w:rFonts w:ascii="Georgia" w:hAnsi="Georgia" w:cs="Georgia-OneByteIdentityH"/>
          <w:color w:val="000000"/>
        </w:rPr>
        <w:t xml:space="preserve"> </w:t>
      </w:r>
      <w:r w:rsidR="005F5382" w:rsidRPr="00E66D4E">
        <w:rPr>
          <w:rFonts w:ascii="Georgia" w:hAnsi="Georgia" w:cs="Georgia-OneByteIdentityH"/>
          <w:color w:val="000000"/>
        </w:rPr>
        <w:t xml:space="preserve">giorno </w:t>
      </w:r>
      <w:r w:rsidR="004D24E3" w:rsidRPr="00E66D4E">
        <w:rPr>
          <w:rFonts w:ascii="Georgia" w:hAnsi="Georgia" w:cs="Georgia-OneByteIdentityH"/>
          <w:b/>
          <w:bCs/>
          <w:color w:val="000000"/>
        </w:rPr>
        <w:t>3</w:t>
      </w:r>
      <w:r w:rsidR="00E66D4E" w:rsidRPr="00E66D4E">
        <w:rPr>
          <w:rFonts w:ascii="Georgia" w:hAnsi="Georgia" w:cs="Georgia-OneByteIdentityH"/>
          <w:b/>
          <w:bCs/>
          <w:color w:val="000000"/>
        </w:rPr>
        <w:t>1</w:t>
      </w:r>
      <w:r w:rsidR="003052DB" w:rsidRPr="00E66D4E">
        <w:rPr>
          <w:rFonts w:ascii="Georgia" w:hAnsi="Georgia" w:cs="Georgia-OneByteIdentityH"/>
          <w:b/>
          <w:bCs/>
          <w:color w:val="000000"/>
        </w:rPr>
        <w:t xml:space="preserve"> </w:t>
      </w:r>
      <w:r w:rsidR="004D24E3" w:rsidRPr="00E66D4E">
        <w:rPr>
          <w:rFonts w:ascii="Georgia" w:hAnsi="Georgia" w:cs="Georgia-OneByteIdentityH"/>
          <w:b/>
          <w:bCs/>
          <w:color w:val="000000"/>
        </w:rPr>
        <w:t>marzo</w:t>
      </w:r>
      <w:r w:rsidR="00CA76F5" w:rsidRPr="00E66D4E">
        <w:rPr>
          <w:rFonts w:ascii="Georgia" w:hAnsi="Georgia" w:cs="Georgia-OneByteIdentityH"/>
          <w:b/>
          <w:bCs/>
          <w:color w:val="000000"/>
        </w:rPr>
        <w:t xml:space="preserve"> 20</w:t>
      </w:r>
      <w:r w:rsidR="004D24E3" w:rsidRPr="00E66D4E">
        <w:rPr>
          <w:rFonts w:ascii="Georgia" w:hAnsi="Georgia" w:cs="Georgia-OneByteIdentityH"/>
          <w:b/>
          <w:bCs/>
          <w:color w:val="000000"/>
        </w:rPr>
        <w:t>25</w:t>
      </w:r>
      <w:r w:rsidRPr="00E66D4E">
        <w:rPr>
          <w:rFonts w:ascii="Georgia" w:hAnsi="Georgia" w:cs="Georgia-OneByteIdentityH"/>
          <w:b/>
          <w:bCs/>
          <w:color w:val="000000"/>
        </w:rPr>
        <w:t xml:space="preserve"> ore </w:t>
      </w:r>
      <w:r w:rsidR="00CA76F5" w:rsidRPr="00E66D4E">
        <w:rPr>
          <w:rFonts w:ascii="Georgia" w:hAnsi="Georgia" w:cs="Georgia-OneByteIdentityH"/>
          <w:b/>
          <w:bCs/>
          <w:color w:val="000000"/>
        </w:rPr>
        <w:t>1</w:t>
      </w:r>
      <w:r w:rsidR="00E66D4E" w:rsidRPr="00E66D4E">
        <w:rPr>
          <w:rFonts w:ascii="Georgia" w:hAnsi="Georgia" w:cs="Georgia-OneByteIdentityH"/>
          <w:b/>
          <w:bCs/>
          <w:color w:val="000000"/>
        </w:rPr>
        <w:t>2</w:t>
      </w:r>
      <w:r w:rsidRPr="00E66D4E">
        <w:rPr>
          <w:rFonts w:ascii="Georgia" w:hAnsi="Georgia" w:cs="Georgia-OneByteIdentityH"/>
          <w:b/>
          <w:bCs/>
          <w:color w:val="000000"/>
        </w:rPr>
        <w:t>:</w:t>
      </w:r>
      <w:r w:rsidR="00D81C04" w:rsidRPr="00E66D4E">
        <w:rPr>
          <w:rFonts w:ascii="Georgia" w:hAnsi="Georgia" w:cs="Georgia-OneByteIdentityH"/>
          <w:b/>
          <w:bCs/>
          <w:color w:val="000000"/>
        </w:rPr>
        <w:t>00</w:t>
      </w:r>
      <w:r w:rsidRPr="00E66D4E">
        <w:rPr>
          <w:rFonts w:ascii="Georgia" w:hAnsi="Georgia" w:cs="Georgia-OneByteIdentityH"/>
          <w:color w:val="000000"/>
        </w:rPr>
        <w:t>, sarà</w:t>
      </w:r>
      <w:r w:rsidRPr="001B1D00">
        <w:rPr>
          <w:rFonts w:ascii="Georgia" w:hAnsi="Georgia" w:cs="Georgia-OneByteIdentityH"/>
          <w:color w:val="000000"/>
        </w:rPr>
        <w:t xml:space="preserve"> possibile </w:t>
      </w:r>
      <w:r w:rsidR="00E33D59">
        <w:rPr>
          <w:rFonts w:ascii="Georgia" w:hAnsi="Georgia" w:cs="Georgia-OneByteIdentityH"/>
          <w:color w:val="000000"/>
        </w:rPr>
        <w:t>riconfermare l’iscrizione</w:t>
      </w:r>
      <w:r w:rsidRPr="001B1D00">
        <w:rPr>
          <w:rFonts w:ascii="Georgia" w:hAnsi="Georgia" w:cs="Georgia-OneByteIdentityH"/>
          <w:color w:val="000000"/>
        </w:rPr>
        <w:t xml:space="preserve"> ON-LINE per </w:t>
      </w:r>
      <w:proofErr w:type="spellStart"/>
      <w:r w:rsidRPr="001B1D00">
        <w:rPr>
          <w:rFonts w:ascii="Georgia" w:hAnsi="Georgia" w:cs="Georgia-OneByteIdentityH"/>
          <w:color w:val="000000"/>
        </w:rPr>
        <w:t>l’a.s.</w:t>
      </w:r>
      <w:proofErr w:type="spellEnd"/>
      <w:r w:rsidRPr="001B1D00">
        <w:rPr>
          <w:rFonts w:ascii="Georgia" w:hAnsi="Georgia" w:cs="Georgia-OneByteIdentityH"/>
          <w:color w:val="000000"/>
        </w:rPr>
        <w:t xml:space="preserve"> </w:t>
      </w:r>
      <w:r w:rsidR="00963DC7" w:rsidRPr="001B1D00">
        <w:rPr>
          <w:rFonts w:ascii="Georgia" w:hAnsi="Georgia" w:cs="Georgia-OneByteIdentityH"/>
          <w:color w:val="000000"/>
        </w:rPr>
        <w:t>202</w:t>
      </w:r>
      <w:r w:rsidR="004D24E3">
        <w:rPr>
          <w:rFonts w:ascii="Georgia" w:hAnsi="Georgia" w:cs="Georgia-OneByteIdentityH"/>
          <w:color w:val="000000"/>
        </w:rPr>
        <w:t>5</w:t>
      </w:r>
      <w:r w:rsidRPr="001B1D00">
        <w:rPr>
          <w:rFonts w:ascii="Georgia" w:hAnsi="Georgia" w:cs="Georgia-OneByteIdentityH"/>
          <w:color w:val="000000"/>
        </w:rPr>
        <w:t>/</w:t>
      </w:r>
      <w:r w:rsidR="00963DC7" w:rsidRPr="001B1D00">
        <w:rPr>
          <w:rFonts w:ascii="Georgia" w:hAnsi="Georgia" w:cs="Georgia-OneByteIdentityH"/>
          <w:color w:val="000000"/>
        </w:rPr>
        <w:t>202</w:t>
      </w:r>
      <w:r w:rsidR="004D24E3">
        <w:rPr>
          <w:rFonts w:ascii="Georgia" w:hAnsi="Georgia" w:cs="Georgia-OneByteIdentityH"/>
          <w:color w:val="000000"/>
        </w:rPr>
        <w:t>6</w:t>
      </w:r>
      <w:r w:rsidR="00E33D59">
        <w:rPr>
          <w:rFonts w:ascii="Georgia" w:hAnsi="Georgia" w:cs="Georgia-OneByteIdentityH"/>
          <w:color w:val="000000"/>
        </w:rPr>
        <w:t xml:space="preserve"> </w:t>
      </w:r>
      <w:r w:rsidR="001810D7">
        <w:rPr>
          <w:rFonts w:ascii="Georgia" w:hAnsi="Georgia" w:cs="Georgia-OneByteIdentityH"/>
          <w:color w:val="000000"/>
        </w:rPr>
        <w:t>a</w:t>
      </w:r>
      <w:r w:rsidR="00E33D59">
        <w:rPr>
          <w:rFonts w:ascii="Georgia" w:hAnsi="Georgia" w:cs="Georgia-OneByteIdentityH"/>
          <w:color w:val="000000"/>
        </w:rPr>
        <w:t xml:space="preserve">l servizio </w:t>
      </w:r>
      <w:r w:rsidR="0058321E">
        <w:rPr>
          <w:rFonts w:ascii="Georgia" w:hAnsi="Georgia" w:cs="Georgia-OneByteIdentityH"/>
          <w:color w:val="000000"/>
        </w:rPr>
        <w:t>A</w:t>
      </w:r>
      <w:r w:rsidR="00E33D59">
        <w:rPr>
          <w:rFonts w:ascii="Georgia" w:hAnsi="Georgia" w:cs="Georgia-OneByteIdentityH"/>
          <w:color w:val="000000"/>
        </w:rPr>
        <w:t xml:space="preserve">silo </w:t>
      </w:r>
      <w:r w:rsidR="0058321E">
        <w:rPr>
          <w:rFonts w:ascii="Georgia" w:hAnsi="Georgia" w:cs="Georgia-OneByteIdentityH"/>
          <w:color w:val="000000"/>
        </w:rPr>
        <w:t>N</w:t>
      </w:r>
      <w:r w:rsidR="00E33D59">
        <w:rPr>
          <w:rFonts w:ascii="Georgia" w:hAnsi="Georgia" w:cs="Georgia-OneByteIdentityH"/>
          <w:color w:val="000000"/>
        </w:rPr>
        <w:t>ido</w:t>
      </w:r>
      <w:r w:rsidRPr="001B1D00">
        <w:rPr>
          <w:rFonts w:ascii="Georgia" w:hAnsi="Georgia" w:cs="Georgia-OneByteIdentityH"/>
          <w:color w:val="000000"/>
        </w:rPr>
        <w:t xml:space="preserve">, accedendo direttamente dal seguente link: </w:t>
      </w:r>
      <w:hyperlink r:id="rId8" w:history="1">
        <w:r w:rsidRPr="001B1D00">
          <w:rPr>
            <w:rStyle w:val="Collegamentoipertestuale"/>
            <w:rFonts w:ascii="Georgia" w:hAnsi="Georgia" w:cs="Georgia-OneByteIdentityH"/>
          </w:rPr>
          <w:t>https://cloud.urbi.it/urbi/progs/urp/solhome.sto?DB_NAME=n201744&amp;areaAttiva=6-</w:t>
        </w:r>
      </w:hyperlink>
      <w:r w:rsidR="00963DC7" w:rsidRPr="001B1D00">
        <w:rPr>
          <w:rFonts w:ascii="Georgia" w:hAnsi="Georgia" w:cs="Georgia-OneByteIdentityH"/>
          <w:color w:val="000000"/>
        </w:rPr>
        <w:t xml:space="preserve"> </w:t>
      </w:r>
    </w:p>
    <w:p w14:paraId="57B0E6B3" w14:textId="77777777" w:rsidR="00926A8A" w:rsidRDefault="00926A8A" w:rsidP="007A5AD7">
      <w:pPr>
        <w:spacing w:after="120" w:line="276" w:lineRule="auto"/>
        <w:contextualSpacing/>
        <w:jc w:val="both"/>
        <w:rPr>
          <w:rFonts w:ascii="Georgia" w:hAnsi="Georgia" w:cs="Georgia-OneByteIdentityH"/>
          <w:color w:val="000000"/>
        </w:rPr>
      </w:pPr>
    </w:p>
    <w:p w14:paraId="5E777AD0" w14:textId="24D9EEF5" w:rsidR="006F1408" w:rsidRDefault="00926A8A" w:rsidP="007A5AD7">
      <w:pPr>
        <w:spacing w:after="120" w:line="276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1B1D00">
        <w:rPr>
          <w:rFonts w:ascii="Georgia" w:hAnsi="Georgia" w:cs="Georgia-OneByteIdentityH"/>
          <w:color w:val="000000"/>
        </w:rPr>
        <w:t>È</w:t>
      </w:r>
      <w:r w:rsidR="006F1408" w:rsidRPr="001B1D00">
        <w:rPr>
          <w:rFonts w:ascii="Georgia" w:hAnsi="Georgia" w:cs="Georgia-OneByteIdentityH"/>
          <w:color w:val="000000"/>
        </w:rPr>
        <w:t xml:space="preserve"> possibile accedere ai servizi offerti Online scegliendo la modalità di Autenticazione preferita tra:</w:t>
      </w:r>
    </w:p>
    <w:p w14:paraId="28AF6A5C" w14:textId="2B722026" w:rsidR="006F1408" w:rsidRPr="00325FEE" w:rsidRDefault="006F1408" w:rsidP="007A5AD7">
      <w:pPr>
        <w:pStyle w:val="Paragrafoelenco"/>
        <w:numPr>
          <w:ilvl w:val="0"/>
          <w:numId w:val="3"/>
        </w:numPr>
        <w:spacing w:after="120" w:line="276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IDENTITÀ DIGITALE: cliccando su “Entra con SPID”, inserire le credenziali (username e password) SPID nella pagina che apre il sist</w:t>
      </w:r>
      <w:r w:rsidRPr="00AB0616">
        <w:rPr>
          <w:rFonts w:ascii="Georgia" w:hAnsi="Georgia" w:cs="Georgia-OneByteIdentityH"/>
          <w:color w:val="000000"/>
        </w:rPr>
        <w:t>ema</w:t>
      </w:r>
      <w:r w:rsidR="00EC61A5">
        <w:rPr>
          <w:rFonts w:ascii="Georgia" w:hAnsi="Georgia" w:cs="Georgia-OneByteIdentityH"/>
          <w:color w:val="000000"/>
        </w:rPr>
        <w:t>;</w:t>
      </w:r>
    </w:p>
    <w:p w14:paraId="6C9026D5" w14:textId="77777777" w:rsidR="006F1408" w:rsidRDefault="006F1408" w:rsidP="007A5AD7">
      <w:pPr>
        <w:pStyle w:val="Paragrafoelenco"/>
        <w:numPr>
          <w:ilvl w:val="0"/>
          <w:numId w:val="3"/>
        </w:numPr>
        <w:spacing w:after="120" w:line="276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CARTA DI IDENTITÀ ELETTRONICA, cliccando su “Accesso con CIE”.</w:t>
      </w:r>
    </w:p>
    <w:p w14:paraId="33B1AF59" w14:textId="10814EBA" w:rsidR="00EC61A5" w:rsidRPr="00EC61A5" w:rsidRDefault="006F1408" w:rsidP="007A5AD7">
      <w:pPr>
        <w:spacing w:after="120" w:line="276" w:lineRule="auto"/>
        <w:contextualSpacing/>
        <w:jc w:val="both"/>
        <w:rPr>
          <w:rFonts w:ascii="Georgia" w:hAnsi="Georgia" w:cs="Georgia-OneByteIdentityH"/>
          <w:color w:val="000000"/>
          <w:u w:val="single"/>
        </w:rPr>
      </w:pPr>
      <w:r w:rsidRPr="0059182E">
        <w:rPr>
          <w:rFonts w:ascii="Georgia" w:hAnsi="Georgia" w:cs="Georgia-OneByteIdentityH"/>
          <w:color w:val="000000"/>
          <w:u w:val="single"/>
        </w:rPr>
        <w:t>La modalità di autenticazione con username e password non è ammessa, seppur visibile nella schermata</w:t>
      </w:r>
      <w:r w:rsidR="00B2279D">
        <w:rPr>
          <w:rFonts w:ascii="Georgia" w:hAnsi="Georgia" w:cs="Georgia-OneByteIdentityH"/>
          <w:color w:val="000000"/>
          <w:u w:val="single"/>
        </w:rPr>
        <w:t>.</w:t>
      </w:r>
    </w:p>
    <w:p w14:paraId="23CFA302" w14:textId="77777777" w:rsidR="006F1408" w:rsidRDefault="006F1408" w:rsidP="007A5AD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Georgia" w:hAnsi="Georgia" w:cs="Georgia-OneByteIdentityH"/>
          <w:color w:val="000000"/>
        </w:rPr>
      </w:pPr>
    </w:p>
    <w:p w14:paraId="3A09FD38" w14:textId="1F7CDB5C" w:rsidR="006F1408" w:rsidRPr="0035564B" w:rsidRDefault="006F1408" w:rsidP="007A5AD7">
      <w:pPr>
        <w:spacing w:after="120" w:line="276" w:lineRule="auto"/>
        <w:contextualSpacing/>
        <w:jc w:val="center"/>
        <w:rPr>
          <w:rFonts w:ascii="Georgia" w:hAnsi="Georgia" w:cs="Georgia-OneByteIdentityH"/>
          <w:b/>
          <w:color w:val="000000"/>
          <w:sz w:val="24"/>
          <w:szCs w:val="24"/>
        </w:rPr>
      </w:pPr>
      <w:r>
        <w:rPr>
          <w:rFonts w:ascii="Georgia" w:hAnsi="Georgia" w:cs="Georgia-OneByteIdentityH"/>
          <w:b/>
          <w:color w:val="000000"/>
          <w:sz w:val="24"/>
          <w:szCs w:val="24"/>
        </w:rPr>
        <w:t>ATTENZIONE</w:t>
      </w:r>
    </w:p>
    <w:p w14:paraId="677B65E6" w14:textId="77777777" w:rsidR="006F1408" w:rsidRDefault="006F1408" w:rsidP="007A5AD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Georgia" w:hAnsi="Georgia" w:cs="Georgia-OneByteIdentityH"/>
          <w:color w:val="000000"/>
        </w:rPr>
      </w:pPr>
    </w:p>
    <w:p w14:paraId="05240C92" w14:textId="67DDD777" w:rsidR="00D8266F" w:rsidRPr="001B1D00" w:rsidRDefault="002D19B2" w:rsidP="007A5AD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1B1D00">
        <w:rPr>
          <w:rFonts w:ascii="Georgia" w:hAnsi="Georgia" w:cs="Georgia-OneByteIdentityH"/>
          <w:color w:val="000000"/>
        </w:rPr>
        <w:t xml:space="preserve">A seguito della chiusura delle </w:t>
      </w:r>
      <w:r w:rsidR="00E33D59" w:rsidRPr="00AA508D">
        <w:rPr>
          <w:rFonts w:ascii="Georgia" w:hAnsi="Georgia" w:cs="Georgia-OneByteIdentityH"/>
          <w:color w:val="000000"/>
        </w:rPr>
        <w:t>riconferme</w:t>
      </w:r>
      <w:r w:rsidRPr="00AA508D">
        <w:rPr>
          <w:rFonts w:ascii="Georgia" w:hAnsi="Georgia" w:cs="Georgia-OneByteIdentityH"/>
          <w:color w:val="000000"/>
        </w:rPr>
        <w:t xml:space="preserve"> verrà data</w:t>
      </w:r>
      <w:r w:rsidR="00567E74" w:rsidRPr="00AA508D">
        <w:rPr>
          <w:rFonts w:ascii="Georgia" w:hAnsi="Georgia" w:cs="Georgia-OneByteIdentityH"/>
          <w:color w:val="000000"/>
        </w:rPr>
        <w:t>, tramite posta elettronica, comunicazione di esito positivo circa l’assegnazione al servizio.</w:t>
      </w:r>
    </w:p>
    <w:p w14:paraId="601C43D9" w14:textId="77777777" w:rsidR="007A5AD7" w:rsidRDefault="007A5AD7" w:rsidP="007A5AD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Georgia" w:hAnsi="Georgia" w:cs="Georgia-OneByteIdentityH"/>
          <w:color w:val="000000"/>
          <w:highlight w:val="yellow"/>
        </w:rPr>
      </w:pPr>
    </w:p>
    <w:p w14:paraId="17DD66FD" w14:textId="1E78FCE8" w:rsidR="00474E31" w:rsidRDefault="005D5894" w:rsidP="007A5AD7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E66D4E">
        <w:rPr>
          <w:rFonts w:ascii="Georgia" w:hAnsi="Georgia" w:cs="Georgia-OneByteIdentityH"/>
          <w:color w:val="000000"/>
        </w:rPr>
        <w:t xml:space="preserve">Si rammenta altresì che </w:t>
      </w:r>
      <w:r w:rsidR="00936C30" w:rsidRPr="00E66D4E">
        <w:rPr>
          <w:rFonts w:ascii="Georgia" w:hAnsi="Georgia" w:cs="Georgia-OneByteIdentityH"/>
          <w:color w:val="000000"/>
        </w:rPr>
        <w:t>nel</w:t>
      </w:r>
      <w:r w:rsidRPr="00E66D4E">
        <w:rPr>
          <w:rFonts w:ascii="Georgia" w:hAnsi="Georgia" w:cs="Georgia-OneByteIdentityH"/>
          <w:color w:val="000000"/>
        </w:rPr>
        <w:t xml:space="preserve"> caso</w:t>
      </w:r>
      <w:r w:rsidR="00936C30" w:rsidRPr="00E66D4E">
        <w:rPr>
          <w:rFonts w:ascii="Georgia" w:hAnsi="Georgia" w:cs="Georgia-OneByteIdentityH"/>
          <w:color w:val="000000"/>
        </w:rPr>
        <w:t xml:space="preserve"> in cui all’atto di </w:t>
      </w:r>
      <w:r w:rsidR="00C40EA9" w:rsidRPr="00E66D4E">
        <w:rPr>
          <w:rFonts w:ascii="Georgia" w:hAnsi="Georgia" w:cs="Georgia-OneByteIdentityH"/>
          <w:color w:val="000000"/>
        </w:rPr>
        <w:t>presentazione della domanda</w:t>
      </w:r>
      <w:r w:rsidR="00AC0DC4" w:rsidRPr="00E66D4E">
        <w:rPr>
          <w:rFonts w:ascii="Georgia" w:hAnsi="Georgia" w:cs="Georgia-OneByteIdentityH"/>
          <w:color w:val="000000"/>
        </w:rPr>
        <w:t xml:space="preserve"> </w:t>
      </w:r>
      <w:r w:rsidRPr="00E66D4E">
        <w:rPr>
          <w:rFonts w:ascii="Georgia" w:hAnsi="Georgia" w:cs="Georgia-OneByteIdentityH"/>
          <w:color w:val="000000"/>
        </w:rPr>
        <w:t xml:space="preserve">l’utente </w:t>
      </w:r>
      <w:r w:rsidR="00936C30" w:rsidRPr="00E66D4E">
        <w:rPr>
          <w:rFonts w:ascii="Georgia" w:hAnsi="Georgia" w:cs="Georgia-OneByteIdentityH"/>
          <w:color w:val="000000"/>
        </w:rPr>
        <w:t>risulti</w:t>
      </w:r>
      <w:r w:rsidRPr="00E66D4E">
        <w:rPr>
          <w:rFonts w:ascii="Georgia" w:hAnsi="Georgia" w:cs="Georgia-OneByteIdentityH"/>
          <w:color w:val="000000"/>
        </w:rPr>
        <w:t xml:space="preserve"> insoluto </w:t>
      </w:r>
      <w:r w:rsidR="00F31A6E">
        <w:rPr>
          <w:rFonts w:ascii="Georgia" w:hAnsi="Georgia" w:cs="Georgia-OneByteIdentityH"/>
          <w:color w:val="000000"/>
        </w:rPr>
        <w:t xml:space="preserve">per </w:t>
      </w:r>
      <w:r w:rsidR="00381FAE">
        <w:rPr>
          <w:rFonts w:ascii="Georgia" w:hAnsi="Georgia" w:cs="Georgia-OneByteIdentityH"/>
          <w:color w:val="000000"/>
        </w:rPr>
        <w:t>i servizi scolastici erogati dal Comune</w:t>
      </w:r>
      <w:r w:rsidRPr="00E66D4E">
        <w:rPr>
          <w:rFonts w:ascii="Georgia" w:hAnsi="Georgia" w:cs="Georgia-OneByteIdentityH"/>
          <w:color w:val="000000"/>
        </w:rPr>
        <w:t xml:space="preserve">, l’ufficio </w:t>
      </w:r>
      <w:r w:rsidR="007B352C" w:rsidRPr="00E66D4E">
        <w:rPr>
          <w:rFonts w:ascii="Georgia" w:hAnsi="Georgia" w:cs="Georgia-OneByteIdentityH"/>
          <w:color w:val="000000"/>
        </w:rPr>
        <w:t>Educazione</w:t>
      </w:r>
      <w:r w:rsidRPr="00E66D4E">
        <w:rPr>
          <w:rFonts w:ascii="Georgia" w:hAnsi="Georgia" w:cs="Georgia-OneByteIdentityH"/>
          <w:color w:val="000000"/>
        </w:rPr>
        <w:t xml:space="preserve"> chiederà il saldo della propria posizione </w:t>
      </w:r>
      <w:r w:rsidR="00936C30" w:rsidRPr="00E66D4E">
        <w:rPr>
          <w:rFonts w:ascii="Georgia" w:hAnsi="Georgia" w:cs="Georgia-OneByteIdentityH"/>
          <w:color w:val="000000"/>
        </w:rPr>
        <w:t xml:space="preserve">debitoria </w:t>
      </w:r>
      <w:r w:rsidRPr="00E66D4E">
        <w:rPr>
          <w:rFonts w:ascii="Georgia" w:hAnsi="Georgia" w:cs="Georgia-OneByteIdentityH"/>
          <w:color w:val="000000"/>
        </w:rPr>
        <w:t>al fine di poter accedere ai servizi richiesti.</w:t>
      </w:r>
    </w:p>
    <w:p w14:paraId="0BA9A811" w14:textId="77777777" w:rsidR="00EC61A5" w:rsidRDefault="00EC61A5" w:rsidP="007A5AD7">
      <w:pPr>
        <w:spacing w:after="120" w:line="276" w:lineRule="auto"/>
        <w:contextualSpacing/>
        <w:jc w:val="center"/>
        <w:rPr>
          <w:rFonts w:ascii="Georgia" w:hAnsi="Georgia" w:cs="Georgia-OneByteIdentityH"/>
          <w:color w:val="000000"/>
        </w:rPr>
      </w:pPr>
    </w:p>
    <w:p w14:paraId="43F6B45B" w14:textId="37F6217B" w:rsidR="00AF1240" w:rsidRDefault="0006699D" w:rsidP="007A5AD7">
      <w:pPr>
        <w:spacing w:after="120" w:line="276" w:lineRule="auto"/>
        <w:contextualSpacing/>
        <w:jc w:val="center"/>
        <w:rPr>
          <w:rFonts w:ascii="Georgia" w:hAnsi="Georgia" w:cs="Georgia-OneByteIdentityH"/>
          <w:b/>
          <w:color w:val="000000"/>
          <w:sz w:val="24"/>
          <w:szCs w:val="24"/>
        </w:rPr>
      </w:pPr>
      <w:r w:rsidRPr="001B1D00">
        <w:rPr>
          <w:rFonts w:ascii="Georgia" w:hAnsi="Georgia" w:cs="Georgia-OneByteIdentityH"/>
          <w:b/>
          <w:color w:val="000000"/>
          <w:sz w:val="24"/>
          <w:szCs w:val="24"/>
        </w:rPr>
        <w:t>TARIFFE</w:t>
      </w:r>
    </w:p>
    <w:p w14:paraId="7DC14808" w14:textId="77777777" w:rsidR="00AC456D" w:rsidRPr="0035564B" w:rsidRDefault="00AC456D" w:rsidP="007A5AD7">
      <w:pPr>
        <w:spacing w:after="120" w:line="276" w:lineRule="auto"/>
        <w:contextualSpacing/>
        <w:jc w:val="center"/>
        <w:rPr>
          <w:rFonts w:ascii="Georgia" w:hAnsi="Georgia" w:cs="Georgia-OneByteIdentityH"/>
          <w:b/>
          <w:color w:val="000000"/>
          <w:sz w:val="24"/>
          <w:szCs w:val="24"/>
        </w:rPr>
      </w:pPr>
    </w:p>
    <w:p w14:paraId="4AFDA818" w14:textId="5015A9FB" w:rsidR="007B132B" w:rsidRPr="001B1D00" w:rsidRDefault="00AF1240" w:rsidP="007A5AD7">
      <w:pPr>
        <w:tabs>
          <w:tab w:val="left" w:pos="4395"/>
        </w:tabs>
        <w:spacing w:after="120" w:line="276" w:lineRule="auto"/>
        <w:ind w:left="-108" w:right="-499"/>
        <w:contextualSpacing/>
        <w:jc w:val="both"/>
        <w:rPr>
          <w:rFonts w:ascii="Georgia" w:hAnsi="Georgia" w:cs="Georgia-OneByteIdentityH"/>
          <w:color w:val="000000"/>
        </w:rPr>
      </w:pPr>
      <w:r>
        <w:rPr>
          <w:rFonts w:ascii="Georgia" w:hAnsi="Georgia" w:cs="Georgia-OneByteIdentityH"/>
          <w:color w:val="000000"/>
        </w:rPr>
        <w:t>P</w:t>
      </w:r>
      <w:r w:rsidR="00263444" w:rsidRPr="001B1D00">
        <w:rPr>
          <w:rFonts w:ascii="Georgia" w:hAnsi="Georgia" w:cs="Georgia-OneByteIdentityH"/>
          <w:color w:val="000000"/>
        </w:rPr>
        <w:t>er</w:t>
      </w:r>
      <w:r w:rsidR="00263444" w:rsidRPr="00AF1240">
        <w:rPr>
          <w:rFonts w:ascii="Georgia" w:hAnsi="Georgia" w:cs="Georgia-OneByteIdentityH"/>
          <w:bCs/>
          <w:color w:val="000000"/>
        </w:rPr>
        <w:t xml:space="preserve"> il </w:t>
      </w:r>
      <w:r w:rsidR="00263444" w:rsidRPr="001B1D00">
        <w:rPr>
          <w:rFonts w:ascii="Georgia" w:hAnsi="Georgia" w:cs="Georgia-OneByteIdentityH"/>
          <w:b/>
          <w:color w:val="000000"/>
        </w:rPr>
        <w:t>servizio Nido</w:t>
      </w:r>
      <w:r w:rsidR="00263444" w:rsidRPr="001B1D00">
        <w:rPr>
          <w:rFonts w:ascii="Georgia" w:hAnsi="Georgia" w:cs="Georgia-OneByteIdentityH"/>
          <w:color w:val="000000"/>
        </w:rPr>
        <w:t xml:space="preserve"> qui di seguito le fasce ISEE corrispondenti alla tariffa annuale di appartenenza:</w:t>
      </w:r>
      <w:bookmarkStart w:id="0" w:name="_MON_1521985245"/>
      <w:bookmarkStart w:id="1" w:name="_MON_1521985289"/>
      <w:bookmarkStart w:id="2" w:name="_MON_1521985373"/>
      <w:bookmarkStart w:id="3" w:name="_MON_1521985444"/>
      <w:bookmarkStart w:id="4" w:name="_MON_1521985531"/>
      <w:bookmarkStart w:id="5" w:name="_MON_1521985548"/>
      <w:bookmarkStart w:id="6" w:name="_MON_1521985555"/>
      <w:bookmarkStart w:id="7" w:name="_MON_1521986992"/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MON_1580128214"/>
    <w:bookmarkEnd w:id="8"/>
    <w:p w14:paraId="6171B803" w14:textId="3810D582" w:rsidR="00263444" w:rsidRPr="007A5AD7" w:rsidRDefault="00EC61A5" w:rsidP="007A5AD7">
      <w:pPr>
        <w:tabs>
          <w:tab w:val="left" w:pos="4395"/>
        </w:tabs>
        <w:spacing w:after="120" w:line="276" w:lineRule="auto"/>
        <w:ind w:left="-108" w:right="-499"/>
        <w:contextualSpacing/>
        <w:jc w:val="center"/>
        <w:rPr>
          <w:rFonts w:ascii="Georgia" w:hAnsi="Georgia" w:cs="Georgia-OneByteIdentityH"/>
          <w:color w:val="000000"/>
          <w:sz w:val="24"/>
          <w:szCs w:val="24"/>
        </w:rPr>
      </w:pPr>
      <w:r w:rsidRPr="0006699D">
        <w:rPr>
          <w:rFonts w:ascii="Georgia" w:hAnsi="Georgia"/>
          <w:b/>
          <w:sz w:val="24"/>
          <w:szCs w:val="24"/>
        </w:rPr>
        <w:object w:dxaOrig="6519" w:dyaOrig="4594" w14:anchorId="79E7C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3pt;height:232.6pt" o:ole="">
            <v:imagedata r:id="rId9" o:title=""/>
          </v:shape>
          <o:OLEObject Type="Embed" ProgID="Excel.Sheet.8" ShapeID="_x0000_i1025" DrawAspect="Content" ObjectID="_1801981815" r:id="rId10"/>
        </w:object>
      </w:r>
    </w:p>
    <w:p w14:paraId="31395EEA" w14:textId="77777777" w:rsidR="00C40EA9" w:rsidRDefault="00C40EA9" w:rsidP="007A5AD7">
      <w:pPr>
        <w:tabs>
          <w:tab w:val="left" w:pos="4395"/>
        </w:tabs>
        <w:spacing w:after="120" w:line="276" w:lineRule="auto"/>
        <w:ind w:right="-499"/>
        <w:contextualSpacing/>
        <w:jc w:val="both"/>
        <w:rPr>
          <w:rFonts w:ascii="Georgia" w:hAnsi="Georgia" w:cs="Georgia-OneByteIdentityH"/>
          <w:color w:val="000000"/>
          <w:sz w:val="24"/>
          <w:szCs w:val="24"/>
        </w:rPr>
      </w:pPr>
    </w:p>
    <w:p w14:paraId="00FAF833" w14:textId="77777777" w:rsidR="00C40EA9" w:rsidRDefault="00C40EA9" w:rsidP="007A5AD7">
      <w:pPr>
        <w:tabs>
          <w:tab w:val="left" w:pos="4395"/>
        </w:tabs>
        <w:spacing w:after="120" w:line="276" w:lineRule="auto"/>
        <w:ind w:left="-108" w:right="-499"/>
        <w:contextualSpacing/>
        <w:jc w:val="both"/>
        <w:rPr>
          <w:rFonts w:ascii="Georgia" w:hAnsi="Georgia" w:cs="Georgia-OneByteIdentityH"/>
          <w:b/>
          <w:color w:val="000000"/>
        </w:rPr>
      </w:pPr>
      <w:r w:rsidRPr="00C40EA9">
        <w:rPr>
          <w:rFonts w:ascii="Georgia" w:hAnsi="Georgia" w:cs="Georgia-OneByteIdentityH"/>
          <w:b/>
          <w:color w:val="000000"/>
        </w:rPr>
        <w:t>Quota di iscrizione al servizio asilo nido                 € 20,00</w:t>
      </w:r>
    </w:p>
    <w:p w14:paraId="78A42324" w14:textId="77777777" w:rsidR="0006699D" w:rsidRPr="001B1D00" w:rsidRDefault="0006699D" w:rsidP="007A5AD7">
      <w:pPr>
        <w:spacing w:after="120" w:line="276" w:lineRule="auto"/>
        <w:contextualSpacing/>
        <w:jc w:val="both"/>
        <w:rPr>
          <w:rStyle w:val="markedcontent"/>
          <w:rFonts w:ascii="Georgia" w:hAnsi="Georgia" w:cs="Arial"/>
          <w:b/>
        </w:rPr>
      </w:pPr>
    </w:p>
    <w:p w14:paraId="4EA8742E" w14:textId="77777777" w:rsidR="007A5AD7" w:rsidRDefault="007A5AD7" w:rsidP="007A5AD7">
      <w:pPr>
        <w:spacing w:after="120" w:line="276" w:lineRule="auto"/>
        <w:contextualSpacing/>
        <w:jc w:val="center"/>
        <w:rPr>
          <w:rStyle w:val="markedcontent"/>
          <w:rFonts w:ascii="Georgia" w:hAnsi="Georgia" w:cs="Arial"/>
          <w:b/>
          <w:sz w:val="24"/>
          <w:szCs w:val="24"/>
        </w:rPr>
      </w:pPr>
    </w:p>
    <w:p w14:paraId="4BE50175" w14:textId="2F8CFBE6" w:rsidR="00610DF8" w:rsidRDefault="00610DF8" w:rsidP="007A5AD7">
      <w:pPr>
        <w:spacing w:after="120" w:line="276" w:lineRule="auto"/>
        <w:contextualSpacing/>
        <w:jc w:val="center"/>
        <w:rPr>
          <w:rStyle w:val="markedcontent"/>
          <w:rFonts w:ascii="Georgia" w:hAnsi="Georgia" w:cs="Arial"/>
          <w:b/>
          <w:sz w:val="24"/>
          <w:szCs w:val="24"/>
        </w:rPr>
      </w:pPr>
      <w:r w:rsidRPr="001B1D00">
        <w:rPr>
          <w:rStyle w:val="markedcontent"/>
          <w:rFonts w:ascii="Georgia" w:hAnsi="Georgia" w:cs="Arial"/>
          <w:b/>
          <w:sz w:val="24"/>
          <w:szCs w:val="24"/>
        </w:rPr>
        <w:lastRenderedPageBreak/>
        <w:t>ATTENZIONE</w:t>
      </w:r>
    </w:p>
    <w:p w14:paraId="0D35E7E2" w14:textId="77777777" w:rsidR="007A5AD7" w:rsidRPr="001B1D00" w:rsidRDefault="007A5AD7" w:rsidP="007A5AD7">
      <w:pPr>
        <w:spacing w:after="120" w:line="276" w:lineRule="auto"/>
        <w:contextualSpacing/>
        <w:rPr>
          <w:rStyle w:val="markedcontent"/>
          <w:rFonts w:ascii="Georgia" w:hAnsi="Georgia" w:cs="Arial"/>
          <w:sz w:val="24"/>
          <w:szCs w:val="24"/>
        </w:rPr>
      </w:pPr>
    </w:p>
    <w:p w14:paraId="1582753E" w14:textId="77777777" w:rsidR="007A5AD7" w:rsidRDefault="00610DF8" w:rsidP="007A5AD7">
      <w:pPr>
        <w:spacing w:after="120" w:line="276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1B1D00">
        <w:rPr>
          <w:rFonts w:ascii="Georgia" w:hAnsi="Georgia" w:cs="Georgia-OneByteIdentityH"/>
          <w:color w:val="000000"/>
        </w:rPr>
        <w:t>Per poter accedere al servizio è necessario essere registrati e validati a sistema.</w:t>
      </w:r>
    </w:p>
    <w:p w14:paraId="5DDBB46B" w14:textId="796E9485" w:rsidR="007B132B" w:rsidRPr="001B1D00" w:rsidRDefault="00610DF8" w:rsidP="007A5AD7">
      <w:pPr>
        <w:spacing w:after="120" w:line="276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1B1D00">
        <w:rPr>
          <w:rFonts w:ascii="Georgia" w:hAnsi="Georgia" w:cs="Georgia-OneByteIdentityH"/>
          <w:color w:val="000000"/>
        </w:rPr>
        <w:br/>
        <w:t xml:space="preserve">L’accesso tramite SPID richiede che l’utente sia già in possesso delle credenziali (nome utente e password) SPID, che permettono l’accesso a tutti i servizi online della Pubblica Amministrazione. </w:t>
      </w:r>
    </w:p>
    <w:p w14:paraId="50A54A4E" w14:textId="77777777" w:rsidR="0006699D" w:rsidRPr="001B1D00" w:rsidRDefault="00610DF8" w:rsidP="007A5AD7">
      <w:pPr>
        <w:spacing w:after="120" w:line="276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1B1D00">
        <w:rPr>
          <w:rFonts w:ascii="Georgia" w:hAnsi="Georgia" w:cs="Georgia-OneByteIdentityH"/>
          <w:color w:val="000000"/>
        </w:rPr>
        <w:t xml:space="preserve">Tali credenziali sono rilasciate dai soggetti (detti </w:t>
      </w:r>
      <w:r w:rsidR="001B1D00">
        <w:rPr>
          <w:rFonts w:ascii="Georgia" w:hAnsi="Georgia" w:cs="Georgia-OneByteIdentityH"/>
          <w:color w:val="000000"/>
        </w:rPr>
        <w:t>“</w:t>
      </w:r>
      <w:proofErr w:type="spellStart"/>
      <w:r w:rsidRPr="001B1D00">
        <w:rPr>
          <w:rFonts w:ascii="Georgia" w:hAnsi="Georgia" w:cs="Georgia-OneByteIdentityH"/>
          <w:color w:val="000000"/>
        </w:rPr>
        <w:t>identity</w:t>
      </w:r>
      <w:proofErr w:type="spellEnd"/>
      <w:r w:rsidRPr="001B1D00">
        <w:rPr>
          <w:rFonts w:ascii="Georgia" w:hAnsi="Georgia" w:cs="Georgia-OneByteIdentityH"/>
          <w:color w:val="000000"/>
        </w:rPr>
        <w:t xml:space="preserve"> provider</w:t>
      </w:r>
      <w:r w:rsidR="001B1D00">
        <w:rPr>
          <w:rFonts w:ascii="Georgia" w:hAnsi="Georgia" w:cs="Georgia-OneByteIdentityH"/>
          <w:color w:val="000000"/>
        </w:rPr>
        <w:t>”</w:t>
      </w:r>
      <w:r w:rsidRPr="001B1D00">
        <w:rPr>
          <w:rFonts w:ascii="Georgia" w:hAnsi="Georgia" w:cs="Georgia-OneByteIdentityH"/>
          <w:color w:val="000000"/>
        </w:rPr>
        <w:t xml:space="preserve">) autorizzati, tra cui ad esempio Aruba, </w:t>
      </w:r>
      <w:proofErr w:type="spellStart"/>
      <w:r w:rsidRPr="001B1D00">
        <w:rPr>
          <w:rFonts w:ascii="Georgia" w:hAnsi="Georgia" w:cs="Georgia-OneByteIdentityH"/>
          <w:color w:val="000000"/>
        </w:rPr>
        <w:t>Infocert</w:t>
      </w:r>
      <w:proofErr w:type="spellEnd"/>
      <w:r w:rsidRPr="001B1D00">
        <w:rPr>
          <w:rFonts w:ascii="Georgia" w:hAnsi="Georgia" w:cs="Georgia-OneByteIdentityH"/>
          <w:color w:val="000000"/>
        </w:rPr>
        <w:t xml:space="preserve">, Poste, </w:t>
      </w:r>
      <w:proofErr w:type="spellStart"/>
      <w:r w:rsidRPr="001B1D00">
        <w:rPr>
          <w:rFonts w:ascii="Georgia" w:hAnsi="Georgia" w:cs="Georgia-OneByteIdentityH"/>
          <w:color w:val="000000"/>
        </w:rPr>
        <w:t>Sielte</w:t>
      </w:r>
      <w:proofErr w:type="spellEnd"/>
      <w:r w:rsidRPr="001B1D00">
        <w:rPr>
          <w:rFonts w:ascii="Georgia" w:hAnsi="Georgia" w:cs="Georgia-OneByteIdentityH"/>
          <w:color w:val="000000"/>
        </w:rPr>
        <w:t xml:space="preserve"> o Tim. Per informazioni è possibile consultare il sito istituzionale di riferimento: </w:t>
      </w:r>
      <w:hyperlink r:id="rId11" w:history="1">
        <w:r w:rsidR="004741FC" w:rsidRPr="001B1D00">
          <w:rPr>
            <w:rStyle w:val="Collegamentoipertestuale"/>
            <w:rFonts w:ascii="Georgia" w:hAnsi="Georgia" w:cs="Georgia-OneByteIdentityH"/>
          </w:rPr>
          <w:t>https://www.spid.gov.it/</w:t>
        </w:r>
      </w:hyperlink>
      <w:r w:rsidR="004741FC" w:rsidRPr="001B1D00">
        <w:rPr>
          <w:rFonts w:ascii="Georgia" w:hAnsi="Georgia" w:cs="Georgia-OneByteIdentityH"/>
          <w:color w:val="000000"/>
        </w:rPr>
        <w:t xml:space="preserve"> </w:t>
      </w:r>
    </w:p>
    <w:p w14:paraId="70207F94" w14:textId="77777777" w:rsidR="00024069" w:rsidRPr="001B1D00" w:rsidRDefault="00024069" w:rsidP="007A5AD7">
      <w:pPr>
        <w:shd w:val="clear" w:color="auto" w:fill="FFFFFF"/>
        <w:spacing w:after="120" w:line="276" w:lineRule="auto"/>
        <w:contextualSpacing/>
        <w:jc w:val="both"/>
        <w:rPr>
          <w:rFonts w:ascii="Georgia" w:hAnsi="Georgia" w:cs="Georgia-OneByteIdentityH"/>
          <w:color w:val="000000"/>
        </w:rPr>
      </w:pPr>
    </w:p>
    <w:sectPr w:rsidR="00024069" w:rsidRPr="001B1D00" w:rsidSect="00054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OneByteIdentityH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0489"/>
    <w:multiLevelType w:val="hybridMultilevel"/>
    <w:tmpl w:val="5644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7974"/>
    <w:multiLevelType w:val="hybridMultilevel"/>
    <w:tmpl w:val="C8C24798"/>
    <w:lvl w:ilvl="0" w:tplc="0A862D00">
      <w:start w:val="18"/>
      <w:numFmt w:val="bullet"/>
      <w:lvlText w:val="-"/>
      <w:lvlJc w:val="left"/>
      <w:pPr>
        <w:ind w:left="720" w:hanging="360"/>
      </w:pPr>
      <w:rPr>
        <w:rFonts w:ascii="Georgia-OneByteIdentityH" w:eastAsiaTheme="minorHAnsi" w:hAnsi="Georgia-OneByteIdentityH" w:cs="Georgia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24E7"/>
    <w:multiLevelType w:val="hybridMultilevel"/>
    <w:tmpl w:val="75C6CC98"/>
    <w:lvl w:ilvl="0" w:tplc="7A6047B6">
      <w:start w:val="18"/>
      <w:numFmt w:val="bullet"/>
      <w:lvlText w:val="-"/>
      <w:lvlJc w:val="left"/>
      <w:pPr>
        <w:ind w:left="720" w:hanging="360"/>
      </w:pPr>
      <w:rPr>
        <w:rFonts w:ascii="Georgia-OneByteIdentityH" w:eastAsiaTheme="minorHAnsi" w:hAnsi="Georgia-OneByteIdentityH" w:cs="Georgia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731517">
    <w:abstractNumId w:val="1"/>
  </w:num>
  <w:num w:numId="2" w16cid:durableId="1879052011">
    <w:abstractNumId w:val="2"/>
  </w:num>
  <w:num w:numId="3" w16cid:durableId="99714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B2"/>
    <w:rsid w:val="00005DCA"/>
    <w:rsid w:val="00021B6C"/>
    <w:rsid w:val="00024069"/>
    <w:rsid w:val="0005406E"/>
    <w:rsid w:val="0006699D"/>
    <w:rsid w:val="000737FD"/>
    <w:rsid w:val="00091A54"/>
    <w:rsid w:val="000A1915"/>
    <w:rsid w:val="000B15ED"/>
    <w:rsid w:val="001051C4"/>
    <w:rsid w:val="00152664"/>
    <w:rsid w:val="001810D7"/>
    <w:rsid w:val="00181792"/>
    <w:rsid w:val="00192310"/>
    <w:rsid w:val="001B1D00"/>
    <w:rsid w:val="001D3A92"/>
    <w:rsid w:val="002035CD"/>
    <w:rsid w:val="0023029C"/>
    <w:rsid w:val="0025415C"/>
    <w:rsid w:val="00263444"/>
    <w:rsid w:val="002C0785"/>
    <w:rsid w:val="002D19B2"/>
    <w:rsid w:val="003052DB"/>
    <w:rsid w:val="003177CD"/>
    <w:rsid w:val="00321BE6"/>
    <w:rsid w:val="00323622"/>
    <w:rsid w:val="0035564B"/>
    <w:rsid w:val="00374258"/>
    <w:rsid w:val="00381FAE"/>
    <w:rsid w:val="003D6C6B"/>
    <w:rsid w:val="003E0A02"/>
    <w:rsid w:val="00443B06"/>
    <w:rsid w:val="00456695"/>
    <w:rsid w:val="004741FC"/>
    <w:rsid w:val="00474E31"/>
    <w:rsid w:val="0048173F"/>
    <w:rsid w:val="004B1F46"/>
    <w:rsid w:val="004D24E3"/>
    <w:rsid w:val="00567E74"/>
    <w:rsid w:val="0058016B"/>
    <w:rsid w:val="0058321E"/>
    <w:rsid w:val="00583F61"/>
    <w:rsid w:val="00596B63"/>
    <w:rsid w:val="005C160B"/>
    <w:rsid w:val="005C43AE"/>
    <w:rsid w:val="005D5894"/>
    <w:rsid w:val="005F5382"/>
    <w:rsid w:val="005F6E23"/>
    <w:rsid w:val="00610DF8"/>
    <w:rsid w:val="00616239"/>
    <w:rsid w:val="00630BAA"/>
    <w:rsid w:val="00641EC0"/>
    <w:rsid w:val="00692477"/>
    <w:rsid w:val="006F1408"/>
    <w:rsid w:val="00725B35"/>
    <w:rsid w:val="007272C7"/>
    <w:rsid w:val="0075772A"/>
    <w:rsid w:val="0077506C"/>
    <w:rsid w:val="007A5AD7"/>
    <w:rsid w:val="007B132B"/>
    <w:rsid w:val="007B352C"/>
    <w:rsid w:val="007B5A0F"/>
    <w:rsid w:val="007D051F"/>
    <w:rsid w:val="00836134"/>
    <w:rsid w:val="00844102"/>
    <w:rsid w:val="008527F0"/>
    <w:rsid w:val="00860F04"/>
    <w:rsid w:val="00870232"/>
    <w:rsid w:val="00926A8A"/>
    <w:rsid w:val="009307BB"/>
    <w:rsid w:val="00936C30"/>
    <w:rsid w:val="00963DC7"/>
    <w:rsid w:val="009808FC"/>
    <w:rsid w:val="00994F41"/>
    <w:rsid w:val="009A482B"/>
    <w:rsid w:val="009C325E"/>
    <w:rsid w:val="009C5769"/>
    <w:rsid w:val="009D046B"/>
    <w:rsid w:val="009E417D"/>
    <w:rsid w:val="009F0BD4"/>
    <w:rsid w:val="009F29C2"/>
    <w:rsid w:val="00A82288"/>
    <w:rsid w:val="00AA508D"/>
    <w:rsid w:val="00AB0616"/>
    <w:rsid w:val="00AC0DC4"/>
    <w:rsid w:val="00AC456D"/>
    <w:rsid w:val="00AC5B93"/>
    <w:rsid w:val="00AD425A"/>
    <w:rsid w:val="00AF1240"/>
    <w:rsid w:val="00AF1FCB"/>
    <w:rsid w:val="00B2279D"/>
    <w:rsid w:val="00B3506F"/>
    <w:rsid w:val="00B752C1"/>
    <w:rsid w:val="00BB1EBF"/>
    <w:rsid w:val="00BB4F5D"/>
    <w:rsid w:val="00BE1042"/>
    <w:rsid w:val="00BF6FEA"/>
    <w:rsid w:val="00C127AE"/>
    <w:rsid w:val="00C40EA9"/>
    <w:rsid w:val="00C520A2"/>
    <w:rsid w:val="00C94F20"/>
    <w:rsid w:val="00CA76F5"/>
    <w:rsid w:val="00CC5C60"/>
    <w:rsid w:val="00D81C04"/>
    <w:rsid w:val="00D8266F"/>
    <w:rsid w:val="00DA6BF0"/>
    <w:rsid w:val="00DF6118"/>
    <w:rsid w:val="00E04E33"/>
    <w:rsid w:val="00E271F1"/>
    <w:rsid w:val="00E33D59"/>
    <w:rsid w:val="00E656D3"/>
    <w:rsid w:val="00E66D4E"/>
    <w:rsid w:val="00E733F4"/>
    <w:rsid w:val="00EC61A5"/>
    <w:rsid w:val="00EE0357"/>
    <w:rsid w:val="00F16C64"/>
    <w:rsid w:val="00F31A6E"/>
    <w:rsid w:val="00F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051826"/>
  <w15:chartTrackingRefBased/>
  <w15:docId w15:val="{D2398DA2-E300-4209-B6C9-17E6EE5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1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9B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415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94F41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10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urbi.it/urbi/progs/urp/solhome.sto?DB_NAME=n201744&amp;areaAttiva=6-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id.gov.it/" TargetMode="External"/><Relationship Id="rId5" Type="http://schemas.openxmlformats.org/officeDocument/2006/relationships/styles" Target="styles.xml"/><Relationship Id="rId10" Type="http://schemas.openxmlformats.org/officeDocument/2006/relationships/oleObject" Target="embeddings/Microsoft_Excel_97-2003_Worksheet.xls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eb21b-bee4-4be1-b0d7-588f8f8d8aa8">
      <Terms xmlns="http://schemas.microsoft.com/office/infopath/2007/PartnerControls"/>
    </lcf76f155ced4ddcb4097134ff3c332f>
    <TaxCatchAll xmlns="dd84726a-d442-44a0-89e8-de3e8117b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CE531C6209B849A730F405508AB9D9" ma:contentTypeVersion="15" ma:contentTypeDescription="Creare un nuovo documento." ma:contentTypeScope="" ma:versionID="20a2e5a51687ecbb1d463dec2069fddc">
  <xsd:schema xmlns:xsd="http://www.w3.org/2001/XMLSchema" xmlns:xs="http://www.w3.org/2001/XMLSchema" xmlns:p="http://schemas.microsoft.com/office/2006/metadata/properties" xmlns:ns2="5e5eb21b-bee4-4be1-b0d7-588f8f8d8aa8" xmlns:ns3="dd84726a-d442-44a0-89e8-de3e8117b3b3" targetNamespace="http://schemas.microsoft.com/office/2006/metadata/properties" ma:root="true" ma:fieldsID="136942e34f576a83a91ea3e1cb96c772" ns2:_="" ns3:_="">
    <xsd:import namespace="5e5eb21b-bee4-4be1-b0d7-588f8f8d8aa8"/>
    <xsd:import namespace="dd84726a-d442-44a0-89e8-de3e8117b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b21b-bee4-4be1-b0d7-588f8f8d8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726a-d442-44a0-89e8-de3e8117b3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fe33ae-f8ba-489c-a78d-9b8582df4e15}" ma:internalName="TaxCatchAll" ma:showField="CatchAllData" ma:web="dd84726a-d442-44a0-89e8-de3e8117b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B904D-CB0D-4CF8-AE32-70FE38C76DF5}">
  <ds:schemaRefs>
    <ds:schemaRef ds:uri="http://schemas.microsoft.com/office/2006/metadata/properties"/>
    <ds:schemaRef ds:uri="http://schemas.microsoft.com/office/infopath/2007/PartnerControls"/>
    <ds:schemaRef ds:uri="5e5eb21b-bee4-4be1-b0d7-588f8f8d8aa8"/>
    <ds:schemaRef ds:uri="dd84726a-d442-44a0-89e8-de3e8117b3b3"/>
  </ds:schemaRefs>
</ds:datastoreItem>
</file>

<file path=customXml/itemProps2.xml><?xml version="1.0" encoding="utf-8"?>
<ds:datastoreItem xmlns:ds="http://schemas.openxmlformats.org/officeDocument/2006/customXml" ds:itemID="{9EE38906-BF9A-45F1-A671-0EE02510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B8080-02D9-41F8-A065-30B8B9C24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eb21b-bee4-4be1-b0d7-588f8f8d8aa8"/>
    <ds:schemaRef ds:uri="dd84726a-d442-44a0-89e8-de3e8117b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Bruno</dc:creator>
  <cp:keywords/>
  <dc:description/>
  <cp:lastModifiedBy>Erika Berra</cp:lastModifiedBy>
  <cp:revision>52</cp:revision>
  <cp:lastPrinted>2022-02-09T10:53:00Z</cp:lastPrinted>
  <dcterms:created xsi:type="dcterms:W3CDTF">2022-03-03T09:22:00Z</dcterms:created>
  <dcterms:modified xsi:type="dcterms:W3CDTF">2025-02-25T08:44:00Z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0x010100ABCE531C6209B849A730F405508AB9D9</vt:lpwstr>
  </property>
  <property fmtid="{D5CDD505-2E9C-101B-9397-08002B2CF9AE}" pid="3" name="Order">
    <vt:r8>3210400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